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0497" w:rsidRDefault="00B50497" w:rsidP="00B50497">
      <w:pPr>
        <w:spacing w:line="560" w:lineRule="exact"/>
        <w:jc w:val="left"/>
        <w:rPr>
          <w:rFonts w:ascii="仿宋_GB2312" w:eastAsia="仿宋_GB2312"/>
          <w:kern w:val="0"/>
          <w:sz w:val="32"/>
          <w:szCs w:val="32"/>
        </w:rPr>
      </w:pPr>
      <w:r>
        <w:rPr>
          <w:rFonts w:ascii="仿宋_GB2312" w:eastAsia="仿宋_GB2312" w:hint="eastAsia"/>
          <w:kern w:val="0"/>
          <w:sz w:val="32"/>
          <w:szCs w:val="32"/>
        </w:rPr>
        <w:t>附件:</w:t>
      </w:r>
    </w:p>
    <w:p w:rsidR="00B50497" w:rsidRDefault="00B50497" w:rsidP="00B50497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kern w:val="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</w:rPr>
        <w:t>其他类型转换学分审核汇总表</w:t>
      </w:r>
    </w:p>
    <w:p w:rsidR="00B50497" w:rsidRDefault="00B50497" w:rsidP="00B50497">
      <w:pPr>
        <w:spacing w:line="560" w:lineRule="exact"/>
        <w:ind w:firstLineChars="200" w:firstLine="536"/>
        <w:rPr>
          <w:rFonts w:eastAsia="仿宋_GB2312"/>
          <w:spacing w:val="-6"/>
          <w:kern w:val="0"/>
          <w:sz w:val="28"/>
          <w:szCs w:val="28"/>
        </w:rPr>
      </w:pPr>
    </w:p>
    <w:p w:rsidR="00B50497" w:rsidRPr="006240D4" w:rsidRDefault="00B50497" w:rsidP="00B50497">
      <w:pPr>
        <w:spacing w:line="560" w:lineRule="exact"/>
        <w:rPr>
          <w:rFonts w:ascii="仿宋_GB2312" w:eastAsia="仿宋_GB2312"/>
          <w:spacing w:val="-6"/>
          <w:kern w:val="0"/>
          <w:sz w:val="28"/>
          <w:szCs w:val="28"/>
        </w:rPr>
      </w:pPr>
      <w:r w:rsidRPr="006240D4">
        <w:rPr>
          <w:rFonts w:ascii="仿宋_GB2312" w:eastAsia="仿宋_GB2312" w:hint="eastAsia"/>
          <w:spacing w:val="-6"/>
          <w:kern w:val="0"/>
          <w:sz w:val="28"/>
          <w:szCs w:val="28"/>
        </w:rPr>
        <w:t xml:space="preserve">学校（盖章）： </w:t>
      </w:r>
      <w:r w:rsidR="006240D4" w:rsidRPr="006240D4">
        <w:rPr>
          <w:rFonts w:ascii="仿宋_GB2312" w:eastAsia="仿宋_GB2312" w:hint="eastAsia"/>
          <w:spacing w:val="-6"/>
          <w:kern w:val="0"/>
          <w:sz w:val="28"/>
          <w:szCs w:val="28"/>
        </w:rPr>
        <w:t>温州第二高级中学</w:t>
      </w:r>
      <w:r w:rsidRPr="006240D4">
        <w:rPr>
          <w:rFonts w:ascii="仿宋_GB2312" w:eastAsia="仿宋_GB2312" w:hint="eastAsia"/>
          <w:spacing w:val="-6"/>
          <w:kern w:val="0"/>
          <w:sz w:val="28"/>
          <w:szCs w:val="28"/>
        </w:rPr>
        <w:t xml:space="preserve"> 申报人：</w:t>
      </w:r>
      <w:r w:rsidR="006240D4" w:rsidRPr="006240D4">
        <w:rPr>
          <w:rFonts w:ascii="仿宋_GB2312" w:eastAsia="仿宋_GB2312" w:hint="eastAsia"/>
          <w:spacing w:val="-6"/>
          <w:kern w:val="0"/>
          <w:sz w:val="28"/>
          <w:szCs w:val="28"/>
        </w:rPr>
        <w:t>徐遥遥</w:t>
      </w:r>
      <w:r w:rsidRPr="006240D4">
        <w:rPr>
          <w:rFonts w:ascii="仿宋_GB2312" w:eastAsia="仿宋_GB2312" w:hint="eastAsia"/>
          <w:spacing w:val="-6"/>
          <w:kern w:val="0"/>
          <w:sz w:val="28"/>
          <w:szCs w:val="28"/>
        </w:rPr>
        <w:t xml:space="preserve"> 联系电话(含短号)：</w:t>
      </w:r>
      <w:r w:rsidR="006240D4" w:rsidRPr="006240D4">
        <w:rPr>
          <w:rFonts w:ascii="仿宋_GB2312" w:eastAsia="仿宋_GB2312" w:hint="eastAsia"/>
          <w:spacing w:val="-6"/>
          <w:kern w:val="0"/>
          <w:sz w:val="28"/>
          <w:szCs w:val="28"/>
        </w:rPr>
        <w:t>1</w:t>
      </w:r>
      <w:r w:rsidR="006240D4" w:rsidRPr="006240D4">
        <w:rPr>
          <w:rFonts w:ascii="仿宋_GB2312" w:eastAsia="仿宋_GB2312"/>
          <w:spacing w:val="-6"/>
          <w:kern w:val="0"/>
          <w:sz w:val="28"/>
          <w:szCs w:val="28"/>
        </w:rPr>
        <w:t>3587688773</w:t>
      </w:r>
      <w:r w:rsidR="006240D4" w:rsidRPr="006240D4">
        <w:rPr>
          <w:rFonts w:ascii="仿宋_GB2312" w:eastAsia="仿宋_GB2312" w:hint="eastAsia"/>
          <w:spacing w:val="-6"/>
          <w:kern w:val="0"/>
          <w:sz w:val="28"/>
          <w:szCs w:val="28"/>
        </w:rPr>
        <w:t>（6</w:t>
      </w:r>
      <w:r w:rsidR="006240D4" w:rsidRPr="006240D4">
        <w:rPr>
          <w:rFonts w:ascii="仿宋_GB2312" w:eastAsia="仿宋_GB2312"/>
          <w:spacing w:val="-6"/>
          <w:kern w:val="0"/>
          <w:sz w:val="28"/>
          <w:szCs w:val="28"/>
        </w:rPr>
        <w:t>68773</w:t>
      </w:r>
      <w:r w:rsidR="006240D4" w:rsidRPr="006240D4">
        <w:rPr>
          <w:rFonts w:ascii="仿宋_GB2312" w:eastAsia="仿宋_GB2312" w:hint="eastAsia"/>
          <w:spacing w:val="-6"/>
          <w:kern w:val="0"/>
          <w:sz w:val="28"/>
          <w:szCs w:val="28"/>
        </w:rPr>
        <w:t>）</w:t>
      </w:r>
    </w:p>
    <w:p w:rsidR="00B50497" w:rsidRDefault="00B50497" w:rsidP="00B50497">
      <w:pPr>
        <w:spacing w:line="560" w:lineRule="exact"/>
        <w:ind w:firstLineChars="200" w:firstLine="536"/>
        <w:rPr>
          <w:rFonts w:eastAsia="仿宋_GB2312"/>
          <w:spacing w:val="-6"/>
          <w:kern w:val="0"/>
          <w:sz w:val="28"/>
          <w:szCs w:val="28"/>
        </w:rPr>
      </w:pP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77"/>
        <w:gridCol w:w="1701"/>
        <w:gridCol w:w="2551"/>
        <w:gridCol w:w="1586"/>
        <w:gridCol w:w="2667"/>
      </w:tblGrid>
      <w:tr w:rsidR="00B50497" w:rsidTr="00472884">
        <w:trPr>
          <w:trHeight w:val="1011"/>
        </w:trPr>
        <w:tc>
          <w:tcPr>
            <w:tcW w:w="1277" w:type="dxa"/>
            <w:vAlign w:val="center"/>
          </w:tcPr>
          <w:p w:rsidR="00B50497" w:rsidRDefault="00B50497" w:rsidP="0041643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pacing w:val="-6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kern w:val="0"/>
                <w:sz w:val="28"/>
                <w:szCs w:val="28"/>
              </w:rPr>
              <w:t>姓 名</w:t>
            </w:r>
          </w:p>
        </w:tc>
        <w:tc>
          <w:tcPr>
            <w:tcW w:w="1701" w:type="dxa"/>
            <w:vAlign w:val="center"/>
          </w:tcPr>
          <w:p w:rsidR="00B50497" w:rsidRDefault="00B50497" w:rsidP="00416433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pacing w:val="-6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kern w:val="0"/>
                <w:sz w:val="28"/>
                <w:szCs w:val="28"/>
              </w:rPr>
              <w:t>转换学</w:t>
            </w:r>
          </w:p>
          <w:p w:rsidR="00B50497" w:rsidRDefault="00B50497" w:rsidP="00416433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pacing w:val="-6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kern w:val="0"/>
                <w:sz w:val="28"/>
                <w:szCs w:val="28"/>
              </w:rPr>
              <w:t>分类型</w:t>
            </w:r>
          </w:p>
        </w:tc>
        <w:tc>
          <w:tcPr>
            <w:tcW w:w="2551" w:type="dxa"/>
            <w:vAlign w:val="center"/>
          </w:tcPr>
          <w:p w:rsidR="00B50497" w:rsidRDefault="00B50497" w:rsidP="0041643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pacing w:val="-6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kern w:val="0"/>
                <w:sz w:val="28"/>
                <w:szCs w:val="28"/>
              </w:rPr>
              <w:t>佐证材料</w:t>
            </w:r>
          </w:p>
        </w:tc>
        <w:tc>
          <w:tcPr>
            <w:tcW w:w="1586" w:type="dxa"/>
            <w:vAlign w:val="center"/>
          </w:tcPr>
          <w:p w:rsidR="00B50497" w:rsidRDefault="00B50497" w:rsidP="0041643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pacing w:val="-6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kern w:val="0"/>
                <w:sz w:val="28"/>
                <w:szCs w:val="28"/>
              </w:rPr>
              <w:t>学  分</w:t>
            </w:r>
          </w:p>
        </w:tc>
        <w:tc>
          <w:tcPr>
            <w:tcW w:w="2667" w:type="dxa"/>
            <w:vAlign w:val="center"/>
          </w:tcPr>
          <w:p w:rsidR="00B50497" w:rsidRDefault="00B50497" w:rsidP="0041643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pacing w:val="-6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kern w:val="0"/>
                <w:sz w:val="28"/>
                <w:szCs w:val="28"/>
              </w:rPr>
              <w:t>备  注</w:t>
            </w:r>
          </w:p>
        </w:tc>
      </w:tr>
      <w:tr w:rsidR="00B50497" w:rsidTr="00472884">
        <w:trPr>
          <w:trHeight w:val="919"/>
        </w:trPr>
        <w:tc>
          <w:tcPr>
            <w:tcW w:w="1277" w:type="dxa"/>
          </w:tcPr>
          <w:p w:rsidR="00B50497" w:rsidRPr="00C16BD6" w:rsidRDefault="0038127B" w:rsidP="00416433">
            <w:pPr>
              <w:spacing w:line="560" w:lineRule="exact"/>
              <w:rPr>
                <w:rFonts w:ascii="仿宋_GB2312" w:eastAsia="仿宋_GB2312" w:hAnsi="仿宋_GB2312" w:cs="仿宋_GB2312"/>
                <w:spacing w:val="-6"/>
                <w:kern w:val="0"/>
                <w:sz w:val="24"/>
              </w:rPr>
            </w:pPr>
            <w:r w:rsidRPr="00C16BD6">
              <w:rPr>
                <w:rFonts w:ascii="仿宋_GB2312" w:eastAsia="仿宋_GB2312" w:hAnsi="仿宋_GB2312" w:cs="仿宋_GB2312" w:hint="eastAsia"/>
                <w:spacing w:val="-6"/>
                <w:kern w:val="0"/>
                <w:sz w:val="24"/>
              </w:rPr>
              <w:t>叶温丹</w:t>
            </w:r>
          </w:p>
        </w:tc>
        <w:tc>
          <w:tcPr>
            <w:tcW w:w="1701" w:type="dxa"/>
          </w:tcPr>
          <w:p w:rsidR="00B50497" w:rsidRPr="00C16BD6" w:rsidRDefault="00B50497" w:rsidP="0041643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pacing w:val="-6"/>
                <w:kern w:val="0"/>
                <w:sz w:val="24"/>
              </w:rPr>
            </w:pPr>
            <w:r w:rsidRPr="00C16BD6">
              <w:rPr>
                <w:rFonts w:ascii="仿宋_GB2312" w:eastAsia="仿宋_GB2312" w:hAnsi="仿宋_GB2312" w:cs="仿宋_GB2312" w:hint="eastAsia"/>
                <w:spacing w:val="-6"/>
                <w:kern w:val="0"/>
                <w:sz w:val="24"/>
              </w:rPr>
              <w:t>学历提升</w:t>
            </w:r>
          </w:p>
        </w:tc>
        <w:tc>
          <w:tcPr>
            <w:tcW w:w="2551" w:type="dxa"/>
            <w:vAlign w:val="center"/>
          </w:tcPr>
          <w:p w:rsidR="00B50497" w:rsidRPr="00C16BD6" w:rsidRDefault="00C16BD6" w:rsidP="00C16BD6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pacing w:val="-6"/>
                <w:kern w:val="0"/>
                <w:sz w:val="24"/>
              </w:rPr>
            </w:pPr>
            <w:r w:rsidRPr="00C16BD6">
              <w:rPr>
                <w:rFonts w:ascii="仿宋_GB2312" w:eastAsia="仿宋_GB2312" w:hAnsi="仿宋_GB2312" w:cs="仿宋_GB2312" w:hint="eastAsia"/>
                <w:spacing w:val="-6"/>
                <w:kern w:val="0"/>
                <w:sz w:val="24"/>
              </w:rPr>
              <w:t>华中师范大学硕士研究生毕业证书</w:t>
            </w:r>
          </w:p>
        </w:tc>
        <w:tc>
          <w:tcPr>
            <w:tcW w:w="1586" w:type="dxa"/>
          </w:tcPr>
          <w:p w:rsidR="00B50497" w:rsidRPr="00C16BD6" w:rsidRDefault="00B50497" w:rsidP="0041643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pacing w:val="-6"/>
                <w:kern w:val="0"/>
                <w:sz w:val="24"/>
              </w:rPr>
            </w:pPr>
            <w:r w:rsidRPr="00C16BD6">
              <w:rPr>
                <w:rFonts w:ascii="仿宋_GB2312" w:eastAsia="仿宋_GB2312" w:hAnsi="仿宋_GB2312" w:cs="仿宋_GB2312" w:hint="eastAsia"/>
                <w:spacing w:val="-6"/>
                <w:kern w:val="0"/>
                <w:sz w:val="24"/>
              </w:rPr>
              <w:t>180学时</w:t>
            </w:r>
          </w:p>
        </w:tc>
        <w:tc>
          <w:tcPr>
            <w:tcW w:w="2667" w:type="dxa"/>
          </w:tcPr>
          <w:p w:rsidR="00B50497" w:rsidRPr="00C16BD6" w:rsidRDefault="0045233C" w:rsidP="00457B45">
            <w:pPr>
              <w:spacing w:line="300" w:lineRule="exact"/>
              <w:jc w:val="left"/>
              <w:rPr>
                <w:rFonts w:ascii="仿宋_GB2312" w:eastAsia="仿宋_GB2312" w:hAnsi="仿宋_GB2312" w:cs="仿宋_GB2312"/>
                <w:spacing w:val="-6"/>
                <w:kern w:val="0"/>
                <w:sz w:val="24"/>
              </w:rPr>
            </w:pPr>
            <w:r w:rsidRPr="00C16BD6">
              <w:rPr>
                <w:rFonts w:ascii="仿宋_GB2312" w:eastAsia="仿宋_GB2312" w:hAnsi="仿宋_GB2312" w:cs="仿宋_GB2312" w:hint="eastAsia"/>
                <w:spacing w:val="-6"/>
                <w:kern w:val="0"/>
                <w:sz w:val="24"/>
              </w:rPr>
              <w:t>华中师范</w:t>
            </w:r>
            <w:r w:rsidR="00457B45" w:rsidRPr="00C16BD6">
              <w:rPr>
                <w:rFonts w:ascii="仿宋_GB2312" w:eastAsia="仿宋_GB2312" w:hAnsi="仿宋_GB2312" w:cs="仿宋_GB2312" w:hint="eastAsia"/>
                <w:spacing w:val="-6"/>
                <w:kern w:val="0"/>
                <w:sz w:val="24"/>
              </w:rPr>
              <w:t>大学</w:t>
            </w:r>
          </w:p>
          <w:p w:rsidR="00457B45" w:rsidRPr="00C16BD6" w:rsidRDefault="00457B45" w:rsidP="00457B45">
            <w:pPr>
              <w:spacing w:line="300" w:lineRule="exact"/>
              <w:jc w:val="left"/>
              <w:rPr>
                <w:rFonts w:ascii="仿宋_GB2312" w:eastAsia="仿宋_GB2312" w:hAnsi="仿宋_GB2312" w:cs="仿宋_GB2312"/>
                <w:spacing w:val="-6"/>
                <w:kern w:val="0"/>
                <w:sz w:val="24"/>
              </w:rPr>
            </w:pPr>
            <w:r w:rsidRPr="00C16BD6">
              <w:rPr>
                <w:rFonts w:ascii="仿宋_GB2312" w:eastAsia="仿宋_GB2312" w:hAnsi="仿宋_GB2312" w:cs="仿宋_GB2312" w:hint="eastAsia"/>
                <w:spacing w:val="-6"/>
                <w:kern w:val="0"/>
                <w:sz w:val="24"/>
              </w:rPr>
              <w:t>证书编号：1</w:t>
            </w:r>
            <w:r w:rsidRPr="00C16BD6">
              <w:rPr>
                <w:rFonts w:ascii="仿宋_GB2312" w:eastAsia="仿宋_GB2312" w:hAnsi="仿宋_GB2312" w:cs="仿宋_GB2312"/>
                <w:spacing w:val="-6"/>
                <w:kern w:val="0"/>
                <w:sz w:val="24"/>
              </w:rPr>
              <w:t>05111202302001740</w:t>
            </w:r>
          </w:p>
        </w:tc>
      </w:tr>
      <w:tr w:rsidR="00B50497" w:rsidTr="00472884">
        <w:trPr>
          <w:trHeight w:val="566"/>
        </w:trPr>
        <w:tc>
          <w:tcPr>
            <w:tcW w:w="1277" w:type="dxa"/>
          </w:tcPr>
          <w:p w:rsidR="001A3277" w:rsidRDefault="001A3277" w:rsidP="001A3277">
            <w:pPr>
              <w:spacing w:line="300" w:lineRule="exact"/>
              <w:rPr>
                <w:rFonts w:ascii="仿宋_GB2312" w:eastAsia="仿宋_GB2312" w:hAnsi="仿宋_GB2312" w:cs="仿宋_GB2312"/>
                <w:spacing w:val="-6"/>
                <w:kern w:val="0"/>
                <w:sz w:val="24"/>
              </w:rPr>
            </w:pPr>
          </w:p>
          <w:p w:rsidR="00B50497" w:rsidRPr="001A3277" w:rsidRDefault="00D3488D" w:rsidP="001A3277">
            <w:pPr>
              <w:spacing w:line="300" w:lineRule="exact"/>
              <w:rPr>
                <w:rFonts w:ascii="仿宋_GB2312" w:eastAsia="仿宋_GB2312" w:hAnsi="仿宋_GB2312" w:cs="仿宋_GB2312"/>
                <w:spacing w:val="-6"/>
                <w:kern w:val="0"/>
                <w:sz w:val="24"/>
              </w:rPr>
            </w:pPr>
            <w:r w:rsidRPr="001A3277">
              <w:rPr>
                <w:rFonts w:ascii="仿宋_GB2312" w:eastAsia="仿宋_GB2312" w:hAnsi="仿宋_GB2312" w:cs="仿宋_GB2312" w:hint="eastAsia"/>
                <w:spacing w:val="-6"/>
                <w:kern w:val="0"/>
                <w:sz w:val="24"/>
              </w:rPr>
              <w:t>王恒</w:t>
            </w:r>
          </w:p>
        </w:tc>
        <w:tc>
          <w:tcPr>
            <w:tcW w:w="1701" w:type="dxa"/>
          </w:tcPr>
          <w:p w:rsidR="001A3277" w:rsidRDefault="001A3277" w:rsidP="001A3277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pacing w:val="-6"/>
                <w:kern w:val="0"/>
                <w:sz w:val="24"/>
              </w:rPr>
            </w:pPr>
          </w:p>
          <w:p w:rsidR="00B50497" w:rsidRPr="001A3277" w:rsidRDefault="00B50497" w:rsidP="001A3277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pacing w:val="-6"/>
                <w:kern w:val="0"/>
                <w:sz w:val="24"/>
              </w:rPr>
            </w:pPr>
            <w:r w:rsidRPr="001A3277">
              <w:rPr>
                <w:rFonts w:ascii="仿宋_GB2312" w:eastAsia="仿宋_GB2312" w:hAnsi="仿宋_GB2312" w:cs="仿宋_GB2312" w:hint="eastAsia"/>
                <w:spacing w:val="-6"/>
                <w:kern w:val="0"/>
                <w:sz w:val="24"/>
              </w:rPr>
              <w:t>选派支教</w:t>
            </w:r>
          </w:p>
        </w:tc>
        <w:tc>
          <w:tcPr>
            <w:tcW w:w="2551" w:type="dxa"/>
            <w:vAlign w:val="center"/>
          </w:tcPr>
          <w:p w:rsidR="00B50497" w:rsidRPr="001A3277" w:rsidRDefault="00E55AA0" w:rsidP="001A3277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pacing w:val="-6"/>
                <w:kern w:val="0"/>
                <w:sz w:val="24"/>
              </w:rPr>
            </w:pPr>
            <w:r w:rsidRPr="001A3277">
              <w:rPr>
                <w:rFonts w:ascii="仿宋_GB2312" w:eastAsia="仿宋_GB2312" w:hAnsi="仿宋_GB2312" w:cs="仿宋_GB2312" w:hint="eastAsia"/>
                <w:spacing w:val="-6"/>
                <w:kern w:val="0"/>
                <w:sz w:val="24"/>
              </w:rPr>
              <w:t>关于同意王治政等1</w:t>
            </w:r>
            <w:r w:rsidRPr="001A3277">
              <w:rPr>
                <w:rFonts w:ascii="仿宋_GB2312" w:eastAsia="仿宋_GB2312" w:hAnsi="仿宋_GB2312" w:cs="仿宋_GB2312"/>
                <w:spacing w:val="-6"/>
                <w:kern w:val="0"/>
                <w:sz w:val="24"/>
              </w:rPr>
              <w:t>25</w:t>
            </w:r>
            <w:r w:rsidRPr="001A3277">
              <w:rPr>
                <w:rFonts w:ascii="仿宋_GB2312" w:eastAsia="仿宋_GB2312" w:hAnsi="仿宋_GB2312" w:cs="仿宋_GB2312" w:hint="eastAsia"/>
                <w:spacing w:val="-6"/>
                <w:kern w:val="0"/>
                <w:sz w:val="24"/>
              </w:rPr>
              <w:t>名同志援藏</w:t>
            </w:r>
            <w:proofErr w:type="gramStart"/>
            <w:r w:rsidRPr="001A3277">
              <w:rPr>
                <w:rFonts w:ascii="仿宋_GB2312" w:eastAsia="仿宋_GB2312" w:hAnsi="仿宋_GB2312" w:cs="仿宋_GB2312" w:hint="eastAsia"/>
                <w:spacing w:val="-6"/>
                <w:kern w:val="0"/>
                <w:sz w:val="24"/>
              </w:rPr>
              <w:t>援</w:t>
            </w:r>
            <w:proofErr w:type="gramEnd"/>
            <w:r w:rsidRPr="001A3277">
              <w:rPr>
                <w:rFonts w:ascii="仿宋_GB2312" w:eastAsia="仿宋_GB2312" w:hAnsi="仿宋_GB2312" w:cs="仿宋_GB2312" w:hint="eastAsia"/>
                <w:spacing w:val="-6"/>
                <w:kern w:val="0"/>
                <w:sz w:val="24"/>
              </w:rPr>
              <w:t>青工作的通知</w:t>
            </w:r>
          </w:p>
        </w:tc>
        <w:tc>
          <w:tcPr>
            <w:tcW w:w="1586" w:type="dxa"/>
          </w:tcPr>
          <w:p w:rsidR="001A3277" w:rsidRDefault="001A3277" w:rsidP="001A3277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pacing w:val="-6"/>
                <w:kern w:val="0"/>
                <w:sz w:val="24"/>
              </w:rPr>
            </w:pPr>
          </w:p>
          <w:p w:rsidR="00B50497" w:rsidRPr="001A3277" w:rsidRDefault="00B50497" w:rsidP="001A3277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pacing w:val="-6"/>
                <w:kern w:val="0"/>
                <w:sz w:val="24"/>
              </w:rPr>
            </w:pPr>
            <w:r w:rsidRPr="001A3277">
              <w:rPr>
                <w:rFonts w:ascii="仿宋_GB2312" w:eastAsia="仿宋_GB2312" w:hAnsi="仿宋_GB2312" w:cs="仿宋_GB2312" w:hint="eastAsia"/>
                <w:spacing w:val="-6"/>
                <w:kern w:val="0"/>
                <w:sz w:val="24"/>
              </w:rPr>
              <w:t>120学时</w:t>
            </w:r>
          </w:p>
        </w:tc>
        <w:tc>
          <w:tcPr>
            <w:tcW w:w="2667" w:type="dxa"/>
          </w:tcPr>
          <w:p w:rsidR="001A3277" w:rsidRDefault="001A3277" w:rsidP="001A3277">
            <w:pPr>
              <w:spacing w:line="300" w:lineRule="exact"/>
              <w:rPr>
                <w:rFonts w:ascii="仿宋_GB2312" w:eastAsia="仿宋_GB2312" w:hAnsi="仿宋_GB2312" w:cs="仿宋_GB2312"/>
                <w:spacing w:val="-6"/>
                <w:kern w:val="0"/>
                <w:sz w:val="24"/>
              </w:rPr>
            </w:pPr>
          </w:p>
          <w:p w:rsidR="00B50497" w:rsidRPr="001A3277" w:rsidRDefault="001A3277" w:rsidP="001A3277">
            <w:pPr>
              <w:spacing w:line="300" w:lineRule="exact"/>
              <w:rPr>
                <w:rFonts w:ascii="仿宋_GB2312" w:eastAsia="仿宋_GB2312" w:hAnsi="仿宋_GB2312" w:cs="仿宋_GB2312"/>
                <w:spacing w:val="-6"/>
                <w:kern w:val="0"/>
                <w:sz w:val="24"/>
              </w:rPr>
            </w:pPr>
            <w:proofErr w:type="gramStart"/>
            <w:r w:rsidRPr="001A3277">
              <w:rPr>
                <w:rFonts w:ascii="仿宋_GB2312" w:eastAsia="仿宋_GB2312" w:hAnsi="仿宋_GB2312" w:cs="仿宋_GB2312" w:hint="eastAsia"/>
                <w:spacing w:val="-6"/>
                <w:kern w:val="0"/>
                <w:sz w:val="24"/>
              </w:rPr>
              <w:t>浙组电</w:t>
            </w:r>
            <w:proofErr w:type="gramEnd"/>
            <w:r w:rsidRPr="001A3277">
              <w:rPr>
                <w:rFonts w:ascii="仿宋_GB2312" w:eastAsia="仿宋_GB2312" w:hAnsi="仿宋_GB2312" w:cs="仿宋_GB2312" w:hint="eastAsia"/>
                <w:spacing w:val="-6"/>
                <w:kern w:val="0"/>
                <w:sz w:val="24"/>
              </w:rPr>
              <w:t>明字（2</w:t>
            </w:r>
            <w:r w:rsidRPr="001A3277">
              <w:rPr>
                <w:rFonts w:ascii="仿宋_GB2312" w:eastAsia="仿宋_GB2312" w:hAnsi="仿宋_GB2312" w:cs="仿宋_GB2312"/>
                <w:spacing w:val="-6"/>
                <w:kern w:val="0"/>
                <w:sz w:val="24"/>
              </w:rPr>
              <w:t>022</w:t>
            </w:r>
            <w:r w:rsidRPr="001A3277">
              <w:rPr>
                <w:rFonts w:ascii="仿宋_GB2312" w:eastAsia="仿宋_GB2312" w:hAnsi="仿宋_GB2312" w:cs="仿宋_GB2312" w:hint="eastAsia"/>
                <w:spacing w:val="-6"/>
                <w:kern w:val="0"/>
                <w:sz w:val="24"/>
              </w:rPr>
              <w:t>）2</w:t>
            </w:r>
            <w:r w:rsidRPr="001A3277">
              <w:rPr>
                <w:rFonts w:ascii="仿宋_GB2312" w:eastAsia="仿宋_GB2312" w:hAnsi="仿宋_GB2312" w:cs="仿宋_GB2312"/>
                <w:spacing w:val="-6"/>
                <w:kern w:val="0"/>
                <w:sz w:val="24"/>
              </w:rPr>
              <w:t>4</w:t>
            </w:r>
            <w:r w:rsidRPr="001A3277">
              <w:rPr>
                <w:rFonts w:ascii="仿宋_GB2312" w:eastAsia="仿宋_GB2312" w:hAnsi="仿宋_GB2312" w:cs="仿宋_GB2312" w:hint="eastAsia"/>
                <w:spacing w:val="-6"/>
                <w:kern w:val="0"/>
                <w:sz w:val="24"/>
              </w:rPr>
              <w:t>号</w:t>
            </w:r>
          </w:p>
        </w:tc>
      </w:tr>
      <w:tr w:rsidR="00B50497" w:rsidTr="00B0561F">
        <w:trPr>
          <w:trHeight w:val="858"/>
        </w:trPr>
        <w:tc>
          <w:tcPr>
            <w:tcW w:w="1277" w:type="dxa"/>
          </w:tcPr>
          <w:p w:rsidR="00B0378C" w:rsidRPr="00B964BA" w:rsidRDefault="00B0378C" w:rsidP="00B964BA">
            <w:pPr>
              <w:spacing w:line="300" w:lineRule="exact"/>
              <w:rPr>
                <w:rFonts w:ascii="仿宋_GB2312" w:eastAsia="仿宋_GB2312" w:hAnsi="仿宋_GB2312" w:cs="仿宋_GB2312"/>
                <w:spacing w:val="-6"/>
                <w:kern w:val="0"/>
                <w:sz w:val="24"/>
              </w:rPr>
            </w:pPr>
            <w:bookmarkStart w:id="0" w:name="_GoBack"/>
            <w:bookmarkEnd w:id="0"/>
          </w:p>
        </w:tc>
        <w:tc>
          <w:tcPr>
            <w:tcW w:w="1701" w:type="dxa"/>
            <w:vAlign w:val="center"/>
          </w:tcPr>
          <w:p w:rsidR="00B50497" w:rsidRPr="00B964BA" w:rsidRDefault="00B50497" w:rsidP="00B964BA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pacing w:val="-6"/>
                <w:kern w:val="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B50497" w:rsidRPr="00B21890" w:rsidRDefault="00B50497" w:rsidP="00B964BA">
            <w:pPr>
              <w:spacing w:line="300" w:lineRule="exact"/>
              <w:jc w:val="center"/>
              <w:rPr>
                <w:rFonts w:ascii="仿宋" w:eastAsia="仿宋" w:hAnsi="仿宋" w:cs="仿宋_GB2312"/>
                <w:spacing w:val="-6"/>
                <w:kern w:val="0"/>
                <w:sz w:val="24"/>
              </w:rPr>
            </w:pPr>
          </w:p>
        </w:tc>
        <w:tc>
          <w:tcPr>
            <w:tcW w:w="1586" w:type="dxa"/>
            <w:vAlign w:val="center"/>
          </w:tcPr>
          <w:p w:rsidR="00B50497" w:rsidRPr="00B964BA" w:rsidRDefault="00B50497" w:rsidP="00190B8D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pacing w:val="-6"/>
                <w:kern w:val="0"/>
                <w:sz w:val="24"/>
              </w:rPr>
            </w:pPr>
          </w:p>
        </w:tc>
        <w:tc>
          <w:tcPr>
            <w:tcW w:w="2667" w:type="dxa"/>
            <w:vAlign w:val="center"/>
          </w:tcPr>
          <w:p w:rsidR="006723F8" w:rsidRPr="00B964BA" w:rsidRDefault="006723F8" w:rsidP="00B964BA">
            <w:pPr>
              <w:pStyle w:val="a3"/>
              <w:spacing w:line="30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00224C" w:rsidTr="00472884">
        <w:trPr>
          <w:trHeight w:val="874"/>
        </w:trPr>
        <w:tc>
          <w:tcPr>
            <w:tcW w:w="1277" w:type="dxa"/>
          </w:tcPr>
          <w:p w:rsidR="0000224C" w:rsidRPr="00B964BA" w:rsidRDefault="0000224C" w:rsidP="00B0378C">
            <w:pPr>
              <w:spacing w:line="300" w:lineRule="exact"/>
              <w:rPr>
                <w:rFonts w:ascii="仿宋_GB2312" w:eastAsia="仿宋_GB2312" w:hAnsi="仿宋_GB2312" w:cs="仿宋_GB2312"/>
                <w:spacing w:val="-6"/>
                <w:kern w:val="0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00224C" w:rsidRPr="00B964BA" w:rsidRDefault="0000224C" w:rsidP="00B964BA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pacing w:val="-6"/>
                <w:kern w:val="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00224C" w:rsidRPr="00B21890" w:rsidRDefault="0000224C" w:rsidP="00B964BA">
            <w:pPr>
              <w:spacing w:line="300" w:lineRule="exact"/>
              <w:jc w:val="center"/>
              <w:rPr>
                <w:rFonts w:ascii="仿宋" w:eastAsia="仿宋" w:hAnsi="仿宋" w:cs="仿宋_GB2312"/>
                <w:spacing w:val="-6"/>
                <w:kern w:val="0"/>
                <w:sz w:val="24"/>
              </w:rPr>
            </w:pPr>
          </w:p>
        </w:tc>
        <w:tc>
          <w:tcPr>
            <w:tcW w:w="1586" w:type="dxa"/>
            <w:vAlign w:val="center"/>
          </w:tcPr>
          <w:p w:rsidR="0000224C" w:rsidRPr="00B964BA" w:rsidRDefault="0000224C" w:rsidP="00B964BA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pacing w:val="-6"/>
                <w:kern w:val="0"/>
                <w:sz w:val="24"/>
              </w:rPr>
            </w:pPr>
          </w:p>
        </w:tc>
        <w:tc>
          <w:tcPr>
            <w:tcW w:w="2667" w:type="dxa"/>
            <w:vAlign w:val="center"/>
          </w:tcPr>
          <w:p w:rsidR="004A2ECC" w:rsidRPr="00B964BA" w:rsidRDefault="004A2ECC" w:rsidP="00B964BA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pacing w:val="-6"/>
                <w:kern w:val="0"/>
                <w:sz w:val="24"/>
              </w:rPr>
            </w:pPr>
          </w:p>
        </w:tc>
      </w:tr>
      <w:tr w:rsidR="00B50497" w:rsidTr="00472884">
        <w:trPr>
          <w:trHeight w:val="874"/>
        </w:trPr>
        <w:tc>
          <w:tcPr>
            <w:tcW w:w="1277" w:type="dxa"/>
          </w:tcPr>
          <w:p w:rsidR="00B50497" w:rsidRPr="00B964BA" w:rsidRDefault="00B50497" w:rsidP="00B0378C">
            <w:pPr>
              <w:spacing w:line="300" w:lineRule="exact"/>
              <w:rPr>
                <w:rFonts w:ascii="仿宋_GB2312" w:eastAsia="仿宋_GB2312" w:hAnsi="仿宋_GB2312" w:cs="仿宋_GB2312"/>
                <w:spacing w:val="-6"/>
                <w:kern w:val="0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B50497" w:rsidRPr="00B964BA" w:rsidRDefault="00B50497" w:rsidP="00B964BA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pacing w:val="-6"/>
                <w:kern w:val="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B50497" w:rsidRPr="00B21890" w:rsidRDefault="00B50497" w:rsidP="00B964BA">
            <w:pPr>
              <w:spacing w:line="300" w:lineRule="exact"/>
              <w:jc w:val="center"/>
              <w:rPr>
                <w:rFonts w:ascii="仿宋" w:eastAsia="仿宋" w:hAnsi="仿宋" w:cs="仿宋_GB2312"/>
                <w:spacing w:val="-6"/>
                <w:kern w:val="0"/>
                <w:sz w:val="24"/>
              </w:rPr>
            </w:pPr>
          </w:p>
        </w:tc>
        <w:tc>
          <w:tcPr>
            <w:tcW w:w="1586" w:type="dxa"/>
            <w:vAlign w:val="center"/>
          </w:tcPr>
          <w:p w:rsidR="00B50497" w:rsidRPr="00B964BA" w:rsidRDefault="00B50497" w:rsidP="00B964BA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pacing w:val="-6"/>
                <w:kern w:val="0"/>
                <w:sz w:val="24"/>
              </w:rPr>
            </w:pPr>
          </w:p>
        </w:tc>
        <w:tc>
          <w:tcPr>
            <w:tcW w:w="2667" w:type="dxa"/>
            <w:vAlign w:val="center"/>
          </w:tcPr>
          <w:p w:rsidR="004A2ECC" w:rsidRPr="00B964BA" w:rsidRDefault="004A2ECC" w:rsidP="00B964BA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pacing w:val="-6"/>
                <w:kern w:val="0"/>
                <w:sz w:val="24"/>
              </w:rPr>
            </w:pPr>
          </w:p>
        </w:tc>
      </w:tr>
    </w:tbl>
    <w:p w:rsidR="00B50497" w:rsidRDefault="00B50497" w:rsidP="00B50497">
      <w:pPr>
        <w:tabs>
          <w:tab w:val="center" w:pos="4153"/>
          <w:tab w:val="right" w:pos="8306"/>
        </w:tabs>
        <w:snapToGrid w:val="0"/>
        <w:rPr>
          <w:rFonts w:ascii="黑体" w:eastAsia="黑体"/>
          <w:sz w:val="24"/>
        </w:rPr>
      </w:pPr>
    </w:p>
    <w:p w:rsidR="00B50497" w:rsidRDefault="00B50497" w:rsidP="00B50497">
      <w:pPr>
        <w:tabs>
          <w:tab w:val="center" w:pos="4153"/>
          <w:tab w:val="right" w:pos="8306"/>
        </w:tabs>
        <w:snapToGrid w:val="0"/>
        <w:spacing w:line="500" w:lineRule="exact"/>
        <w:jc w:val="left"/>
        <w:rPr>
          <w:rFonts w:ascii="仿宋_GB2312" w:eastAsia="仿宋_GB2312" w:hAnsi="仿宋_GB2312" w:cs="仿宋_GB2312"/>
          <w:sz w:val="24"/>
        </w:rPr>
      </w:pPr>
      <w:r>
        <w:rPr>
          <w:rFonts w:ascii="仿宋_GB2312" w:eastAsia="仿宋_GB2312" w:hAnsi="仿宋_GB2312" w:cs="仿宋_GB2312" w:hint="eastAsia"/>
          <w:sz w:val="24"/>
        </w:rPr>
        <w:t>注：</w:t>
      </w:r>
      <w:r>
        <w:rPr>
          <w:rFonts w:ascii="仿宋_GB2312" w:eastAsia="仿宋_GB2312" w:hAnsi="仿宋_GB2312" w:cs="仿宋_GB2312" w:hint="eastAsia"/>
          <w:kern w:val="0"/>
          <w:sz w:val="24"/>
        </w:rPr>
        <w:t>学校可根据本校教师自2022年9月1日至2023年8月31日</w:t>
      </w:r>
      <w:proofErr w:type="gramStart"/>
      <w:r>
        <w:rPr>
          <w:rFonts w:ascii="仿宋_GB2312" w:eastAsia="仿宋_GB2312" w:hAnsi="仿宋_GB2312" w:cs="仿宋_GB2312" w:hint="eastAsia"/>
          <w:kern w:val="0"/>
          <w:sz w:val="24"/>
        </w:rPr>
        <w:t>一</w:t>
      </w:r>
      <w:proofErr w:type="gramEnd"/>
      <w:r>
        <w:rPr>
          <w:rFonts w:ascii="仿宋_GB2312" w:eastAsia="仿宋_GB2312" w:hAnsi="仿宋_GB2312" w:cs="仿宋_GB2312" w:hint="eastAsia"/>
          <w:kern w:val="0"/>
          <w:sz w:val="24"/>
        </w:rPr>
        <w:t>学年期间，获取“其他类型转换学分”的实际情况选填表格内容；于下学期开学第一周在本校公示一周，并于8月30日（周三）前</w:t>
      </w:r>
      <w:proofErr w:type="gramStart"/>
      <w:r>
        <w:rPr>
          <w:rFonts w:ascii="仿宋_GB2312" w:eastAsia="仿宋_GB2312" w:hAnsi="仿宋_GB2312" w:cs="仿宋_GB2312" w:hint="eastAsia"/>
          <w:kern w:val="0"/>
          <w:sz w:val="24"/>
        </w:rPr>
        <w:t>录入省</w:t>
      </w:r>
      <w:proofErr w:type="gramEnd"/>
      <w:r>
        <w:rPr>
          <w:rFonts w:ascii="仿宋_GB2312" w:eastAsia="仿宋_GB2312" w:hAnsi="仿宋_GB2312" w:cs="仿宋_GB2312" w:hint="eastAsia"/>
          <w:kern w:val="0"/>
          <w:sz w:val="24"/>
        </w:rPr>
        <w:t>中小学教师培训管理平台。</w:t>
      </w:r>
    </w:p>
    <w:p w:rsidR="0058740E" w:rsidRPr="00B50497" w:rsidRDefault="0058740E"/>
    <w:sectPr w:rsidR="0058740E" w:rsidRPr="00B504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497"/>
    <w:rsid w:val="0000224C"/>
    <w:rsid w:val="000863BE"/>
    <w:rsid w:val="000C2E07"/>
    <w:rsid w:val="00190B8D"/>
    <w:rsid w:val="001A3277"/>
    <w:rsid w:val="002F3945"/>
    <w:rsid w:val="0038127B"/>
    <w:rsid w:val="0045233C"/>
    <w:rsid w:val="00457B45"/>
    <w:rsid w:val="00472884"/>
    <w:rsid w:val="004A2ECC"/>
    <w:rsid w:val="0058740E"/>
    <w:rsid w:val="006240D4"/>
    <w:rsid w:val="006723F8"/>
    <w:rsid w:val="007A7916"/>
    <w:rsid w:val="009536E1"/>
    <w:rsid w:val="009648DB"/>
    <w:rsid w:val="00B0378C"/>
    <w:rsid w:val="00B03AFC"/>
    <w:rsid w:val="00B0561F"/>
    <w:rsid w:val="00B21890"/>
    <w:rsid w:val="00B50497"/>
    <w:rsid w:val="00B964BA"/>
    <w:rsid w:val="00C16BD6"/>
    <w:rsid w:val="00D3488D"/>
    <w:rsid w:val="00E55AA0"/>
    <w:rsid w:val="00F6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95AB8B-D07F-4208-8EB7-228C15FF8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049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B50497"/>
    <w:pPr>
      <w:widowControl w:val="0"/>
      <w:jc w:val="both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0BA9C-183B-4D4D-B542-FD7C25FF4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21</cp:revision>
  <dcterms:created xsi:type="dcterms:W3CDTF">2023-06-27T07:42:00Z</dcterms:created>
  <dcterms:modified xsi:type="dcterms:W3CDTF">2023-08-23T07:30:00Z</dcterms:modified>
</cp:coreProperties>
</file>